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F" w:rsidRDefault="005455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2E023" wp14:editId="561D6286">
            <wp:simplePos x="0" y="0"/>
            <wp:positionH relativeFrom="column">
              <wp:posOffset>-1804035</wp:posOffset>
            </wp:positionH>
            <wp:positionV relativeFrom="paragraph">
              <wp:posOffset>-729615</wp:posOffset>
            </wp:positionV>
            <wp:extent cx="8270875" cy="11522075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0875" cy="1152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</w:t>
      </w: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Pr="005455EC" w:rsidRDefault="005455EC" w:rsidP="005455EC">
      <w:pPr>
        <w:numPr>
          <w:ilvl w:val="0"/>
          <w:numId w:val="1"/>
        </w:numPr>
        <w:spacing w:after="14" w:line="268" w:lineRule="auto"/>
        <w:ind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5455EC" w:rsidRPr="005455EC" w:rsidRDefault="005455EC" w:rsidP="005455EC">
      <w:pPr>
        <w:numPr>
          <w:ilvl w:val="0"/>
          <w:numId w:val="1"/>
        </w:numPr>
        <w:spacing w:after="14" w:line="268" w:lineRule="auto"/>
        <w:ind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17.10 2013 г. «Об утверждении федерального государственного образовательного стандарта дошкольного образования»; </w:t>
      </w:r>
    </w:p>
    <w:p w:rsidR="005455EC" w:rsidRPr="005455EC" w:rsidRDefault="005455EC" w:rsidP="005455EC">
      <w:pPr>
        <w:numPr>
          <w:ilvl w:val="0"/>
          <w:numId w:val="1"/>
        </w:numPr>
        <w:spacing w:after="14" w:line="268" w:lineRule="auto"/>
        <w:ind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письмом Министерства Образования Российской Федерации от 27 марта 2000 года № 27/901-6 «О психолого-медико-педагогическом консилиуме (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ПМПк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образовательного учреждения»; </w:t>
      </w:r>
    </w:p>
    <w:p w:rsidR="005455EC" w:rsidRPr="005455EC" w:rsidRDefault="005455EC" w:rsidP="005455EC">
      <w:pPr>
        <w:numPr>
          <w:ilvl w:val="0"/>
          <w:numId w:val="1"/>
        </w:numPr>
        <w:spacing w:after="14" w:line="268" w:lineRule="auto"/>
        <w:ind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 </w:t>
      </w:r>
    </w:p>
    <w:p w:rsidR="005455EC" w:rsidRPr="005455EC" w:rsidRDefault="005455EC" w:rsidP="005455EC">
      <w:pPr>
        <w:numPr>
          <w:ilvl w:val="0"/>
          <w:numId w:val="1"/>
        </w:numPr>
        <w:spacing w:after="0" w:line="268" w:lineRule="auto"/>
        <w:ind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Учреждения, локальными нормативными актами ДОУ. </w:t>
      </w:r>
    </w:p>
    <w:p w:rsidR="005455EC" w:rsidRPr="005455EC" w:rsidRDefault="005455EC" w:rsidP="005455EC">
      <w:pPr>
        <w:numPr>
          <w:ilvl w:val="1"/>
          <w:numId w:val="2"/>
        </w:numPr>
        <w:spacing w:after="14" w:line="268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помощь в дошкольной ОО, предназначена для раннего выявления и преодоления отклонений в развитии устной речи обучающихся ДОУ. </w:t>
      </w:r>
    </w:p>
    <w:p w:rsidR="005455EC" w:rsidRPr="005455EC" w:rsidRDefault="005455EC" w:rsidP="005455EC">
      <w:pPr>
        <w:numPr>
          <w:ilvl w:val="1"/>
          <w:numId w:val="2"/>
        </w:numPr>
        <w:spacing w:after="14" w:line="268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помощь осуществляется в рамках ведения образовательной деятельности ДОУ на безвозмездной основе. </w:t>
      </w:r>
    </w:p>
    <w:p w:rsidR="005455EC" w:rsidRPr="005455EC" w:rsidRDefault="005455EC" w:rsidP="005455EC">
      <w:pPr>
        <w:numPr>
          <w:ilvl w:val="1"/>
          <w:numId w:val="2"/>
        </w:numPr>
        <w:spacing w:after="14" w:line="268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задачами логопедической помощи являются: 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осуществлении диагностики речевого развития воспитанников;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коррекции нарушений в развитии устной речи воспитанников;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своевременное выявление особых образовательных потребностей воспитанников ДОУ, обусловленных недостатками в их речевом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развитии;   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обеспечение индивидуально ориентированной психолого-медико-педагогической помощи воспитанникам    с нарушениями речи с учетом особенностей их психофизического развития и индивидуальных возможностей;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возможности освоения и преодоления трудностей в освоении воспитанниками   с нарушениями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  основной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программы дошкольного образования; 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интеграции коррекционной помощи и воспитательно-образовательной деятельности с воспитанниками,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имеющими  нарушения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речи; 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профилактика нарушений в развитии устной речи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  ОО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 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разъяснение специальных знаний по логопедии среди педагогических работников ОО;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взаимодействия с родителями (законными представителями)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  ОО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преодолению речевых нарушений;         - повышение педагогической компетентности родителей (законных представителей) в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вопросах развития и воспитания детей дошкольного возраста, имеющих речевые нарушения; </w:t>
      </w:r>
    </w:p>
    <w:p w:rsidR="005455EC" w:rsidRPr="005455EC" w:rsidRDefault="005455EC" w:rsidP="005455EC">
      <w:pPr>
        <w:numPr>
          <w:ilvl w:val="0"/>
          <w:numId w:val="3"/>
        </w:numPr>
        <w:tabs>
          <w:tab w:val="left" w:pos="142"/>
        </w:tabs>
        <w:spacing w:after="14" w:line="268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осуществление деятельности 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ПМПк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ДОУ, согласно положению о 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ПМПк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ДОУ.</w:t>
      </w:r>
      <w:r w:rsidRPr="005455E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numPr>
          <w:ilvl w:val="1"/>
          <w:numId w:val="4"/>
        </w:numPr>
        <w:spacing w:after="14" w:line="268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труда и продолжительность отпуска учителя-логопеда устанавливается в соответствии с действующим федеральным законодательством. </w:t>
      </w:r>
    </w:p>
    <w:p w:rsidR="005455EC" w:rsidRPr="005455EC" w:rsidRDefault="005455EC" w:rsidP="005455EC">
      <w:pPr>
        <w:numPr>
          <w:ilvl w:val="1"/>
          <w:numId w:val="4"/>
        </w:numPr>
        <w:spacing w:after="14" w:line="268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данного Положения не ограничен. Данное Положение действует до принятия нового. </w:t>
      </w:r>
    </w:p>
    <w:p w:rsidR="005455EC" w:rsidRPr="005455EC" w:rsidRDefault="005455EC" w:rsidP="005455EC">
      <w:pPr>
        <w:spacing w:after="35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keepNext/>
        <w:keepLines/>
        <w:spacing w:after="19"/>
        <w:ind w:left="715" w:right="8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ДЕЯТЕЛЬНОСТИ </w:t>
      </w:r>
    </w:p>
    <w:p w:rsidR="005455EC" w:rsidRPr="005455EC" w:rsidRDefault="005455EC" w:rsidP="005455EC">
      <w:pPr>
        <w:spacing w:after="14" w:line="268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Логопедическая помощь в дошкольной образовательной организации организуется для детей с нарушениями речи в рамках реализации основной общеобразовательной программы дошкольного образования, адаптированных образовательных программ дошкольного образования, в том числе для детей с ограниченными возможностями здоровья.</w:t>
      </w:r>
      <w:r w:rsidRPr="005455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spacing w:after="14" w:line="268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Логопедическая помощь оказывается детям со следующими   </w:t>
      </w:r>
    </w:p>
    <w:p w:rsidR="005455EC" w:rsidRPr="005455EC" w:rsidRDefault="005455EC" w:rsidP="005455EC">
      <w:pPr>
        <w:spacing w:after="14" w:line="268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речевыми нарушениями: </w:t>
      </w:r>
    </w:p>
    <w:p w:rsidR="005455EC" w:rsidRPr="005455EC" w:rsidRDefault="005455EC" w:rsidP="005455EC">
      <w:pPr>
        <w:numPr>
          <w:ilvl w:val="0"/>
          <w:numId w:val="5"/>
        </w:numPr>
        <w:spacing w:after="14" w:line="268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недоразвитие речи (далее – ОНР); </w:t>
      </w:r>
    </w:p>
    <w:p w:rsidR="005455EC" w:rsidRPr="005455EC" w:rsidRDefault="005455EC" w:rsidP="005455EC">
      <w:pPr>
        <w:numPr>
          <w:ilvl w:val="0"/>
          <w:numId w:val="5"/>
        </w:numPr>
        <w:spacing w:after="14" w:line="268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заикание; </w:t>
      </w:r>
    </w:p>
    <w:p w:rsidR="005455EC" w:rsidRPr="005455EC" w:rsidRDefault="005455EC" w:rsidP="005455EC">
      <w:pPr>
        <w:numPr>
          <w:ilvl w:val="0"/>
          <w:numId w:val="5"/>
        </w:numPr>
        <w:spacing w:after="14" w:line="268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фонетико-фонематическое недоразвитие речи (ФФНР); </w:t>
      </w:r>
      <w:r w:rsidRPr="005455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numPr>
          <w:ilvl w:val="0"/>
          <w:numId w:val="5"/>
        </w:numPr>
        <w:spacing w:after="14" w:line="268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фонематическое недоразвитие речи (ФНР); </w:t>
      </w:r>
    </w:p>
    <w:p w:rsidR="005455EC" w:rsidRPr="005455EC" w:rsidRDefault="005455EC" w:rsidP="005455EC">
      <w:pPr>
        <w:numPr>
          <w:ilvl w:val="1"/>
          <w:numId w:val="6"/>
        </w:numPr>
        <w:spacing w:after="14" w:line="268" w:lineRule="auto"/>
        <w:ind w:right="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ДОУ и с целью подготовки к успешному освоению программ начального школьного образования; </w:t>
      </w:r>
    </w:p>
    <w:p w:rsidR="005455EC" w:rsidRPr="005455EC" w:rsidRDefault="005455EC" w:rsidP="005455EC">
      <w:pPr>
        <w:numPr>
          <w:ilvl w:val="1"/>
          <w:numId w:val="6"/>
        </w:numPr>
        <w:spacing w:after="14" w:line="268" w:lineRule="auto"/>
        <w:ind w:right="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Комплектование и логопедическая помощь осуществляется в ДОУ на основании обследования речи детей и принимается протоколом психолого-медико-педагогического консилиума (далее – 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ПМПк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.</w:t>
      </w:r>
      <w:proofErr w:type="gramEnd"/>
    </w:p>
    <w:p w:rsidR="005455EC" w:rsidRPr="005455EC" w:rsidRDefault="005455EC" w:rsidP="005455EC">
      <w:pPr>
        <w:numPr>
          <w:ilvl w:val="1"/>
          <w:numId w:val="6"/>
        </w:numPr>
        <w:spacing w:after="14" w:line="268" w:lineRule="auto"/>
        <w:ind w:right="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логопедической помощи выделяется приспособленное помещение, отвечающее санитарно-гигиеническим требованиям, требованиям пожарной безопасности, приспособленный для проведения индивидуальных и подгрупповых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осуществляться в групповом помещении. </w:t>
      </w:r>
    </w:p>
    <w:p w:rsidR="005455EC" w:rsidRPr="005455EC" w:rsidRDefault="005455EC" w:rsidP="005455EC">
      <w:pPr>
        <w:numPr>
          <w:ilvl w:val="1"/>
          <w:numId w:val="6"/>
        </w:numPr>
        <w:spacing w:after="14" w:line="268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осуществления логопедической помощи в ДОУ в штатное расписание вводится должность учителя-логопеда из расчета 1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ставка на 20 обучающихся с нарушениями речи. (</w:t>
      </w:r>
      <w:r w:rsidRPr="005455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Количество детей, </w:t>
      </w:r>
      <w:proofErr w:type="gramStart"/>
      <w:r w:rsidRPr="005455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одновременно  получающих</w:t>
      </w:r>
      <w:proofErr w:type="gramEnd"/>
      <w:r w:rsidRPr="005455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логопедическую помощь составляет 20 человек на 1 штатную единицу учителя-логопеда). </w:t>
      </w:r>
    </w:p>
    <w:p w:rsidR="005455EC" w:rsidRPr="005455EC" w:rsidRDefault="005455EC" w:rsidP="005455EC">
      <w:pPr>
        <w:numPr>
          <w:ilvl w:val="1"/>
          <w:numId w:val="6"/>
        </w:numPr>
        <w:spacing w:after="14" w:line="268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Учителем-логопедом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назначаются лица, имеющие высшее профессиональное образование в области дефектологии без предъявления требований к стажу работы.  Продолжительность рабочего времени (норма педагогической работы за ставку заработной платы) для учителя-логопеда устанавливается за 20 часов в неделю. </w:t>
      </w:r>
    </w:p>
    <w:p w:rsidR="005455EC" w:rsidRPr="005455EC" w:rsidRDefault="005455EC" w:rsidP="005455EC">
      <w:pPr>
        <w:spacing w:after="14" w:line="268" w:lineRule="auto"/>
        <w:ind w:left="709" w:right="4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 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  образовательным учреждением </w:t>
      </w:r>
    </w:p>
    <w:p w:rsidR="005455EC" w:rsidRPr="005455EC" w:rsidRDefault="005455EC" w:rsidP="005455EC">
      <w:pPr>
        <w:spacing w:after="36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keepNext/>
        <w:keepLines/>
        <w:spacing w:after="19"/>
        <w:ind w:left="715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КОРРЕКЦИОННОЙ ДЕЯТЕЛЬНОСТИ </w:t>
      </w:r>
    </w:p>
    <w:p w:rsidR="005455EC" w:rsidRPr="005455EC" w:rsidRDefault="005455EC" w:rsidP="005455EC">
      <w:pPr>
        <w:spacing w:after="14" w:line="268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Обследование детей осуществляется в начале и в конце учебного года, а также в течение учебного года по мере необходимости. </w:t>
      </w:r>
    </w:p>
    <w:p w:rsidR="005455EC" w:rsidRPr="005455EC" w:rsidRDefault="005455EC" w:rsidP="005455EC">
      <w:pPr>
        <w:spacing w:after="14" w:line="268" w:lineRule="auto"/>
        <w:ind w:left="-15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помощь оказывается на основании заключения 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ПМПк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5455EC" w:rsidRPr="005455EC" w:rsidRDefault="005455EC" w:rsidP="005455EC">
      <w:pPr>
        <w:spacing w:after="14" w:line="268" w:lineRule="auto"/>
        <w:ind w:left="-15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ПМПК и заявления (согласия) родителей (законных представителей)   </w:t>
      </w:r>
    </w:p>
    <w:p w:rsidR="005455EC" w:rsidRPr="005455EC" w:rsidRDefault="005455EC" w:rsidP="005455EC">
      <w:pPr>
        <w:spacing w:after="14" w:line="268" w:lineRule="auto"/>
        <w:ind w:left="-15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письменной форме.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формами коррекционной работы с детьми, зачисленными для оказания логопедической помощи, являются индивидуальные и подгрупповые занятия.            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Коррекционная работа   проводится с учетом режима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 образовательного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и в соответствии с </w:t>
      </w:r>
      <w:proofErr w:type="spell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непосредственной образовательной деятельности определяется возрастными и индивидуальными особенностями каждого ребенка и не должна превышать 15 -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 минут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Периодичность групповых и индивидуальных занятий определяется тяжестью нарушения речевого развития.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Отказ родителей от коррекционной помощи их ребенку оформляется в письменном виде и прилагается к протоколу </w:t>
      </w:r>
      <w:proofErr w:type="spellStart"/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ПМПк</w:t>
      </w:r>
      <w:proofErr w:type="spell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ДОУ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случае отказа родителей (законных представителей) от прохождения ребенком ПМПК, а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перевода ребенка с тяжелой речевой патологией (или иной) патологией в соответствующее учреждение (группу) компенсирующей или комбинированной направленности, отказ оформляется в письменном виде.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планирует свою работу с учетом программных требований, речевых возможностей детей и рекомендаций учителя-логопеда. </w:t>
      </w:r>
    </w:p>
    <w:p w:rsidR="005455EC" w:rsidRPr="005455EC" w:rsidRDefault="005455EC" w:rsidP="005455EC">
      <w:pPr>
        <w:numPr>
          <w:ilvl w:val="1"/>
          <w:numId w:val="7"/>
        </w:numPr>
        <w:spacing w:after="14" w:line="268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Учитель-логопед ведет и хранит следующую документацию:</w:t>
      </w:r>
    </w:p>
    <w:p w:rsidR="005455EC" w:rsidRPr="005455EC" w:rsidRDefault="005455EC" w:rsidP="005455EC">
      <w:pPr>
        <w:spacing w:after="14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профилактического обследования речи детей. </w:t>
      </w:r>
    </w:p>
    <w:p w:rsidR="005455EC" w:rsidRPr="005455EC" w:rsidRDefault="005455EC" w:rsidP="005455EC">
      <w:pPr>
        <w:spacing w:after="14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Журнал взаимодействия учителя- логопеда и родителей.</w:t>
      </w:r>
    </w:p>
    <w:p w:rsidR="005455EC" w:rsidRPr="005455EC" w:rsidRDefault="005455EC" w:rsidP="005455EC">
      <w:pPr>
        <w:spacing w:after="14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Журнал взаимодействия учителя- логопеда и воспитателя.</w:t>
      </w:r>
    </w:p>
    <w:p w:rsidR="005455EC" w:rsidRPr="005455EC" w:rsidRDefault="005455EC" w:rsidP="005455EC">
      <w:pPr>
        <w:spacing w:after="37" w:line="268" w:lineRule="auto"/>
        <w:ind w:left="567" w:right="4" w:hanging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  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регистрации детей, нуждающихся в логопедической помощи. </w:t>
      </w:r>
    </w:p>
    <w:p w:rsidR="005455EC" w:rsidRPr="005455EC" w:rsidRDefault="005455EC" w:rsidP="005455EC">
      <w:pPr>
        <w:spacing w:after="37" w:line="268" w:lineRule="auto"/>
        <w:ind w:left="567" w:right="4" w:hanging="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Профилактического обследования речи детей.</w:t>
      </w:r>
    </w:p>
    <w:p w:rsidR="005455EC" w:rsidRPr="005455EC" w:rsidRDefault="005455EC" w:rsidP="005455EC">
      <w:pPr>
        <w:spacing w:after="40" w:line="268" w:lineRule="auto"/>
        <w:ind w:left="567" w:right="4" w:hanging="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      - 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детей, нуждающихся в логопедической помощи. </w:t>
      </w:r>
    </w:p>
    <w:p w:rsidR="005455EC" w:rsidRPr="005455EC" w:rsidRDefault="005455EC" w:rsidP="005455EC">
      <w:pPr>
        <w:spacing w:after="40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детей, зачисленных на логопедические занятия. </w:t>
      </w:r>
    </w:p>
    <w:p w:rsidR="005455EC" w:rsidRPr="005455EC" w:rsidRDefault="005455EC" w:rsidP="005455EC">
      <w:pPr>
        <w:spacing w:after="37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Речевые карты детей, зачисленных на логопедические занятия. </w:t>
      </w:r>
    </w:p>
    <w:p w:rsidR="005455EC" w:rsidRPr="005455EC" w:rsidRDefault="005455EC" w:rsidP="005455EC">
      <w:pPr>
        <w:spacing w:after="38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Адаптированные образовательные программы (для детей с ОВЗ). </w:t>
      </w:r>
    </w:p>
    <w:p w:rsidR="005455EC" w:rsidRPr="005455EC" w:rsidRDefault="005455EC" w:rsidP="005455EC">
      <w:pPr>
        <w:spacing w:after="39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Перспективный план работы учителя-логопеда. </w:t>
      </w:r>
    </w:p>
    <w:p w:rsidR="005455EC" w:rsidRPr="005455EC" w:rsidRDefault="005455EC" w:rsidP="005455EC">
      <w:pPr>
        <w:spacing w:after="14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 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Ежедневное планирование индивидуальной и подгрупповой работы с детьми. </w:t>
      </w:r>
    </w:p>
    <w:p w:rsidR="005455EC" w:rsidRPr="005455EC" w:rsidRDefault="005455EC" w:rsidP="005455EC">
      <w:pPr>
        <w:spacing w:after="14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учета посещаемости детьми логопедических занятий. </w:t>
      </w:r>
    </w:p>
    <w:p w:rsidR="005455EC" w:rsidRPr="005455EC" w:rsidRDefault="005455EC" w:rsidP="005455EC">
      <w:pPr>
        <w:spacing w:after="39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Циклограмма деятельности учителя-логопеда. </w:t>
      </w:r>
    </w:p>
    <w:p w:rsidR="005455EC" w:rsidRPr="005455EC" w:rsidRDefault="005455EC" w:rsidP="005455EC">
      <w:pPr>
        <w:spacing w:after="39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Портфолио. </w:t>
      </w:r>
    </w:p>
    <w:p w:rsidR="005455EC" w:rsidRPr="005455EC" w:rsidRDefault="005455EC" w:rsidP="005455EC">
      <w:pPr>
        <w:spacing w:after="39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Паспорт логопедического кабинета.</w:t>
      </w:r>
    </w:p>
    <w:p w:rsidR="005455EC" w:rsidRPr="005455EC" w:rsidRDefault="005455EC" w:rsidP="005455EC">
      <w:pPr>
        <w:spacing w:after="14" w:line="268" w:lineRule="auto"/>
        <w:ind w:left="567" w:right="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 о работе учителя-логопеда за учебный год. </w:t>
      </w:r>
    </w:p>
    <w:p w:rsidR="005455EC" w:rsidRPr="005455EC" w:rsidRDefault="005455EC" w:rsidP="005455EC">
      <w:pPr>
        <w:spacing w:after="31"/>
        <w:ind w:left="567"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keepNext/>
        <w:keepLines/>
        <w:spacing w:after="19"/>
        <w:ind w:left="636" w:right="358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ОТВЕТСТВЕННОСТЬ</w:t>
      </w: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spacing w:after="14" w:line="268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  Ответственность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оснащение логопедической помощи, санитарное состояние и ремонт помещения возлагается на руководителя ОО. </w:t>
      </w:r>
    </w:p>
    <w:p w:rsidR="005455EC" w:rsidRPr="005455EC" w:rsidRDefault="005455EC" w:rsidP="005455EC">
      <w:pPr>
        <w:spacing w:after="22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Pr="005455EC" w:rsidRDefault="005455EC" w:rsidP="005455EC">
      <w:pPr>
        <w:spacing w:after="14" w:line="268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 Ответственность за организацию и результативность коррекционно-развивающего процесса в логопедической помощи несут руководитель ОО и учитель-логопед. </w:t>
      </w:r>
    </w:p>
    <w:p w:rsidR="005455EC" w:rsidRPr="005455EC" w:rsidRDefault="005455EC" w:rsidP="005455E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55EC" w:rsidRDefault="005455EC">
      <w:pPr>
        <w:rPr>
          <w:noProof/>
        </w:rPr>
      </w:pPr>
      <w:bookmarkStart w:id="0" w:name="_GoBack"/>
      <w:bookmarkEnd w:id="0"/>
    </w:p>
    <w:p w:rsidR="005455EC" w:rsidRDefault="005455EC">
      <w:pPr>
        <w:rPr>
          <w:noProof/>
        </w:rPr>
      </w:pPr>
    </w:p>
    <w:p w:rsidR="005455EC" w:rsidRDefault="005455EC">
      <w:pPr>
        <w:rPr>
          <w:noProof/>
        </w:rPr>
      </w:pPr>
    </w:p>
    <w:p w:rsidR="005455EC" w:rsidRDefault="005455EC"/>
    <w:sectPr w:rsidR="0054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BFF"/>
    <w:multiLevelType w:val="multilevel"/>
    <w:tmpl w:val="0B24B8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56EB5"/>
    <w:multiLevelType w:val="hybridMultilevel"/>
    <w:tmpl w:val="BCC420E4"/>
    <w:lvl w:ilvl="0" w:tplc="4F2012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7AF62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4DC56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643D2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0ECC0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846D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EFD94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AAC30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E7AE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D40B2"/>
    <w:multiLevelType w:val="multilevel"/>
    <w:tmpl w:val="79567D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F3BEC"/>
    <w:multiLevelType w:val="multilevel"/>
    <w:tmpl w:val="FCB08EF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01A6D"/>
    <w:multiLevelType w:val="hybridMultilevel"/>
    <w:tmpl w:val="F9E6B8D4"/>
    <w:lvl w:ilvl="0" w:tplc="31B8C80A">
      <w:start w:val="1"/>
      <w:numFmt w:val="bullet"/>
      <w:lvlText w:val="–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E4708">
      <w:start w:val="1"/>
      <w:numFmt w:val="bullet"/>
      <w:lvlText w:val="o"/>
      <w:lvlJc w:val="left"/>
      <w:pPr>
        <w:ind w:left="16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C36DC">
      <w:start w:val="1"/>
      <w:numFmt w:val="bullet"/>
      <w:lvlText w:val="▪"/>
      <w:lvlJc w:val="left"/>
      <w:pPr>
        <w:ind w:left="23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00260">
      <w:start w:val="1"/>
      <w:numFmt w:val="bullet"/>
      <w:lvlText w:val="•"/>
      <w:lvlJc w:val="left"/>
      <w:pPr>
        <w:ind w:left="31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40310">
      <w:start w:val="1"/>
      <w:numFmt w:val="bullet"/>
      <w:lvlText w:val="o"/>
      <w:lvlJc w:val="left"/>
      <w:pPr>
        <w:ind w:left="38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85DFE">
      <w:start w:val="1"/>
      <w:numFmt w:val="bullet"/>
      <w:lvlText w:val="▪"/>
      <w:lvlJc w:val="left"/>
      <w:pPr>
        <w:ind w:left="4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60B6E">
      <w:start w:val="1"/>
      <w:numFmt w:val="bullet"/>
      <w:lvlText w:val="•"/>
      <w:lvlJc w:val="left"/>
      <w:pPr>
        <w:ind w:left="52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44B28">
      <w:start w:val="1"/>
      <w:numFmt w:val="bullet"/>
      <w:lvlText w:val="o"/>
      <w:lvlJc w:val="left"/>
      <w:pPr>
        <w:ind w:left="59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069B8">
      <w:start w:val="1"/>
      <w:numFmt w:val="bullet"/>
      <w:lvlText w:val="▪"/>
      <w:lvlJc w:val="left"/>
      <w:pPr>
        <w:ind w:left="67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B5C57"/>
    <w:multiLevelType w:val="multilevel"/>
    <w:tmpl w:val="8916A8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53202"/>
    <w:multiLevelType w:val="hybridMultilevel"/>
    <w:tmpl w:val="8DFCA28C"/>
    <w:lvl w:ilvl="0" w:tplc="56A2F2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0B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278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E53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6C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454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F2AD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E7D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84B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C"/>
    <w:rsid w:val="005455EC"/>
    <w:rsid w:val="0059480C"/>
    <w:rsid w:val="006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9930-8749-4936-BCAF-208D6F2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2019-09-02T11:30:00Z</dcterms:created>
  <dcterms:modified xsi:type="dcterms:W3CDTF">2019-09-02T11:34:00Z</dcterms:modified>
</cp:coreProperties>
</file>