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B0" w:rsidRPr="0080109A" w:rsidRDefault="00B125B0" w:rsidP="00B125B0">
      <w:pPr>
        <w:shd w:val="clear" w:color="auto" w:fill="FFFFFF"/>
        <w:spacing w:after="75" w:line="390" w:lineRule="atLeast"/>
        <w:jc w:val="center"/>
        <w:outlineLvl w:val="2"/>
        <w:rPr>
          <w:rFonts w:ascii="Monotype Corsiva" w:hAnsi="Monotype Corsiva" w:cs="Arial"/>
          <w:b/>
          <w:color w:val="17365D" w:themeColor="text2" w:themeShade="BF"/>
          <w:sz w:val="40"/>
          <w:szCs w:val="40"/>
          <w:u w:val="single"/>
        </w:rPr>
      </w:pPr>
      <w:r w:rsidRPr="0080109A">
        <w:rPr>
          <w:rFonts w:ascii="Monotype Corsiva" w:hAnsi="Monotype Corsiva" w:cs="Arial"/>
          <w:b/>
          <w:color w:val="17365D" w:themeColor="text2" w:themeShade="BF"/>
          <w:sz w:val="40"/>
          <w:szCs w:val="40"/>
          <w:u w:val="single"/>
        </w:rPr>
        <w:t>Консультация для родителей</w:t>
      </w:r>
      <w:bookmarkStart w:id="0" w:name="_GoBack"/>
      <w:bookmarkEnd w:id="0"/>
    </w:p>
    <w:p w:rsidR="00B125B0" w:rsidRPr="0080109A" w:rsidRDefault="00B125B0" w:rsidP="00B125B0">
      <w:pPr>
        <w:shd w:val="clear" w:color="auto" w:fill="FFFFFF"/>
        <w:spacing w:after="75" w:line="390" w:lineRule="atLeast"/>
        <w:jc w:val="center"/>
        <w:outlineLvl w:val="2"/>
        <w:rPr>
          <w:rFonts w:ascii="Monotype Corsiva" w:eastAsia="Times New Roman" w:hAnsi="Monotype Corsiva" w:cs="Arial"/>
          <w:b/>
          <w:bCs/>
          <w:color w:val="17365D" w:themeColor="text2" w:themeShade="BF"/>
          <w:sz w:val="40"/>
          <w:szCs w:val="40"/>
          <w:lang w:eastAsia="ru-RU"/>
        </w:rPr>
      </w:pPr>
      <w:r w:rsidRPr="0080109A">
        <w:rPr>
          <w:rFonts w:ascii="Monotype Corsiva" w:eastAsia="Times New Roman" w:hAnsi="Monotype Corsiva" w:cs="Arial"/>
          <w:b/>
          <w:bCs/>
          <w:color w:val="17365D" w:themeColor="text2" w:themeShade="BF"/>
          <w:sz w:val="40"/>
          <w:szCs w:val="40"/>
          <w:lang w:eastAsia="ru-RU"/>
        </w:rPr>
        <w:t>«Возрастные особенности развития речи детей 3-4 лет»</w:t>
      </w:r>
    </w:p>
    <w:p w:rsidR="00B125B0" w:rsidRPr="006B7835" w:rsidRDefault="00B125B0" w:rsidP="00B125B0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646464"/>
          <w:sz w:val="2"/>
          <w:szCs w:val="20"/>
          <w:lang w:eastAsia="ru-RU"/>
        </w:rPr>
      </w:pPr>
      <w:r>
        <w:rPr>
          <w:rFonts w:ascii="Arial" w:eastAsia="Times New Roman" w:hAnsi="Arial" w:cs="Arial"/>
          <w:color w:val="646464"/>
          <w:sz w:val="2"/>
          <w:szCs w:val="20"/>
          <w:lang w:eastAsia="ru-RU"/>
        </w:rPr>
        <w:t>   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jc w:val="both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color w:val="646464"/>
          <w:sz w:val="32"/>
          <w:szCs w:val="32"/>
          <w:lang w:eastAsia="ru-RU"/>
        </w:rPr>
        <w:t xml:space="preserve">            </w:t>
      </w: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Развитие речи у детей младшего дошкольного возраста происходит особенно быстро: быстро, как ни в каком другом возрасте пополняется словарный запас, улучшается звуковое оформление слов, более развернутыми становятся фразы. Однако не все дети имеют одинаковый уровень речевого развития: одни уже к трем годам чисто и правильно произносят слова, другие говорят все еще не достаточно отчетливо, неправильно произносят отдельные звуки. Таких детей большинство.</w:t>
      </w:r>
    </w:p>
    <w:p w:rsidR="00B125B0" w:rsidRPr="0080109A" w:rsidRDefault="00B125B0" w:rsidP="00B125B0">
      <w:pPr>
        <w:shd w:val="clear" w:color="auto" w:fill="FFFFFF"/>
        <w:spacing w:after="75" w:line="341" w:lineRule="atLeast"/>
        <w:outlineLvl w:val="3"/>
        <w:rPr>
          <w:rFonts w:ascii="Monotype Corsiva" w:eastAsia="Times New Roman" w:hAnsi="Monotype Corsiva" w:cs="Arial"/>
          <w:b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color w:val="7887A0"/>
          <w:sz w:val="32"/>
          <w:szCs w:val="32"/>
          <w:lang w:eastAsia="ru-RU"/>
        </w:rPr>
        <w:t xml:space="preserve">      </w:t>
      </w:r>
      <w:r w:rsidRPr="0080109A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>1.  Понимание речи:</w:t>
      </w:r>
    </w:p>
    <w:p w:rsidR="00B125B0" w:rsidRPr="0080109A" w:rsidRDefault="00B125B0" w:rsidP="00B125B0">
      <w:pPr>
        <w:numPr>
          <w:ilvl w:val="0"/>
          <w:numId w:val="1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Знает названия основных цветов (красный, синий, жёлтый, зелёный) – «Покажи красный мяч, покажи зелёную машинку».</w:t>
      </w:r>
    </w:p>
    <w:p w:rsidR="00B125B0" w:rsidRPr="0080109A" w:rsidRDefault="00B125B0" w:rsidP="00B125B0">
      <w:pPr>
        <w:pStyle w:val="a3"/>
        <w:numPr>
          <w:ilvl w:val="0"/>
          <w:numId w:val="15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Слушает длинные сказки и рассказы.</w:t>
      </w:r>
    </w:p>
    <w:p w:rsidR="00B125B0" w:rsidRPr="0080109A" w:rsidRDefault="00B125B0" w:rsidP="00B125B0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Понимает двухступенчатую инструкцию типа: «Пойди на кухню и принеси кружку».</w:t>
      </w:r>
    </w:p>
    <w:p w:rsidR="00B125B0" w:rsidRPr="0080109A" w:rsidRDefault="00B125B0" w:rsidP="00B125B0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proofErr w:type="gram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Понимает значение простых предлогов (В, НА, ЗА, ПОД, ИЗ) – выполняет задания типа «Положи кубик в коробку», «Положи кубик под ведёрко» и т.д.</w:t>
      </w:r>
      <w:proofErr w:type="gramEnd"/>
    </w:p>
    <w:p w:rsidR="00B125B0" w:rsidRPr="0080109A" w:rsidRDefault="00B125B0" w:rsidP="00B125B0">
      <w:pPr>
        <w:shd w:val="clear" w:color="auto" w:fill="FFFFFF"/>
        <w:spacing w:after="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</w:p>
    <w:p w:rsidR="00B125B0" w:rsidRPr="0080109A" w:rsidRDefault="00B125B0" w:rsidP="00B125B0">
      <w:pPr>
        <w:shd w:val="clear" w:color="auto" w:fill="FFFFFF"/>
        <w:spacing w:after="75" w:line="341" w:lineRule="atLeast"/>
        <w:outlineLvl w:val="3"/>
        <w:rPr>
          <w:rFonts w:ascii="Monotype Corsiva" w:eastAsia="Times New Roman" w:hAnsi="Monotype Corsiva" w:cs="Arial"/>
          <w:b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color w:val="7887A0"/>
          <w:sz w:val="32"/>
          <w:szCs w:val="32"/>
          <w:lang w:eastAsia="ru-RU"/>
        </w:rPr>
        <w:t xml:space="preserve">      </w:t>
      </w:r>
      <w:r w:rsidRPr="0080109A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>2.  Словарный запас:</w:t>
      </w:r>
    </w:p>
    <w:p w:rsidR="00B125B0" w:rsidRPr="0080109A" w:rsidRDefault="00B125B0" w:rsidP="00B125B0">
      <w:pPr>
        <w:numPr>
          <w:ilvl w:val="0"/>
          <w:numId w:val="1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Дети свободно вступают в контакт не только с близкими, но и с посторонними людьми.</w:t>
      </w:r>
    </w:p>
    <w:p w:rsidR="00B125B0" w:rsidRPr="0080109A" w:rsidRDefault="00B125B0" w:rsidP="00B125B0">
      <w:pPr>
        <w:numPr>
          <w:ilvl w:val="0"/>
          <w:numId w:val="1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Дети часто задают вопросы типа: «Что это? Как называется? Зачем? Куда? Откуда?»</w:t>
      </w:r>
    </w:p>
    <w:p w:rsidR="00B125B0" w:rsidRPr="0080109A" w:rsidRDefault="00B125B0" w:rsidP="00B125B0">
      <w:pPr>
        <w:numPr>
          <w:ilvl w:val="0"/>
          <w:numId w:val="1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В речи детей кроме существительных и глаголов всё чаще появляются и др. части речи </w:t>
      </w:r>
    </w:p>
    <w:p w:rsidR="00B125B0" w:rsidRPr="0080109A" w:rsidRDefault="00B125B0" w:rsidP="00B125B0">
      <w:pPr>
        <w:shd w:val="clear" w:color="auto" w:fill="FFFFFF"/>
        <w:spacing w:after="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                                           местоимения (Я, ТЫ, МНЕ)</w:t>
      </w:r>
    </w:p>
    <w:p w:rsidR="00B125B0" w:rsidRPr="0080109A" w:rsidRDefault="00B125B0" w:rsidP="00B125B0">
      <w:pPr>
        <w:shd w:val="clear" w:color="auto" w:fill="FFFFFF"/>
        <w:spacing w:after="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                                          наречия (тепло, красиво…)</w:t>
      </w:r>
    </w:p>
    <w:p w:rsidR="00B125B0" w:rsidRPr="0080109A" w:rsidRDefault="00B125B0" w:rsidP="00B125B0">
      <w:pPr>
        <w:shd w:val="clear" w:color="auto" w:fill="FFFFFF"/>
        <w:spacing w:after="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                                           числительные (один, два)</w:t>
      </w:r>
    </w:p>
    <w:p w:rsidR="00B125B0" w:rsidRPr="0080109A" w:rsidRDefault="00B125B0" w:rsidP="00B125B0">
      <w:pPr>
        <w:shd w:val="clear" w:color="auto" w:fill="FFFFFF"/>
        <w:spacing w:after="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                                          прилагательные (холодный, горячий, хороший, плохой)</w:t>
      </w:r>
    </w:p>
    <w:p w:rsidR="00B125B0" w:rsidRPr="0080109A" w:rsidRDefault="00B125B0" w:rsidP="00B125B0">
      <w:pPr>
        <w:shd w:val="clear" w:color="auto" w:fill="FFFFFF"/>
        <w:spacing w:after="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                                           предлоги (</w:t>
      </w:r>
      <w:proofErr w:type="gram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В</w:t>
      </w:r>
      <w:proofErr w:type="gram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, НА, ЗА, ПОД, ИЗ)</w:t>
      </w:r>
    </w:p>
    <w:p w:rsidR="00B125B0" w:rsidRPr="0080109A" w:rsidRDefault="00B125B0" w:rsidP="00B125B0">
      <w:pPr>
        <w:shd w:val="clear" w:color="auto" w:fill="FFFFFF"/>
        <w:spacing w:after="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</w:p>
    <w:p w:rsidR="00B125B0" w:rsidRPr="0080109A" w:rsidRDefault="00B125B0" w:rsidP="00B125B0">
      <w:pPr>
        <w:shd w:val="clear" w:color="auto" w:fill="FFFFFF"/>
        <w:spacing w:after="75" w:line="341" w:lineRule="atLeast"/>
        <w:outlineLvl w:val="3"/>
        <w:rPr>
          <w:rFonts w:ascii="Monotype Corsiva" w:eastAsia="Times New Roman" w:hAnsi="Monotype Corsiva" w:cs="Arial"/>
          <w:b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color w:val="7887A0"/>
          <w:sz w:val="32"/>
          <w:szCs w:val="32"/>
          <w:lang w:eastAsia="ru-RU"/>
        </w:rPr>
        <w:t xml:space="preserve">      </w:t>
      </w:r>
      <w:r w:rsidRPr="0080109A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>3.  Грамматический строй:</w:t>
      </w:r>
    </w:p>
    <w:p w:rsidR="00B125B0" w:rsidRPr="0080109A" w:rsidRDefault="00B125B0" w:rsidP="00B125B0">
      <w:pPr>
        <w:numPr>
          <w:ilvl w:val="0"/>
          <w:numId w:val="2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Ребёнок может составлять предложение из 4-х слов с предлогом («Мальчик сидит на стуле»).</w:t>
      </w:r>
    </w:p>
    <w:p w:rsidR="00B125B0" w:rsidRPr="0080109A" w:rsidRDefault="00B125B0" w:rsidP="00B125B0">
      <w:pPr>
        <w:numPr>
          <w:ilvl w:val="0"/>
          <w:numId w:val="2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Используется множественное число существительных и глаголов («Чашки стоят на столе»).</w:t>
      </w:r>
    </w:p>
    <w:p w:rsidR="00B125B0" w:rsidRPr="0080109A" w:rsidRDefault="00B125B0" w:rsidP="00B125B0">
      <w:pPr>
        <w:numPr>
          <w:ilvl w:val="0"/>
          <w:numId w:val="2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Допускают грамматические ошибки: не всегда правилен порядок слов в предложении («Я </w:t>
      </w:r>
      <w:proofErr w:type="gram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хочу</w:t>
      </w:r>
      <w:proofErr w:type="gram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нет»= «Я не хочу»), неправильно употребляют падежные окончания («У меня много 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подругов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», «Мама моет 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окны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»)</w:t>
      </w:r>
    </w:p>
    <w:p w:rsidR="00B125B0" w:rsidRPr="0080109A" w:rsidRDefault="00B125B0" w:rsidP="00B125B0">
      <w:pPr>
        <w:shd w:val="clear" w:color="auto" w:fill="FFFFFF"/>
        <w:spacing w:after="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</w:p>
    <w:p w:rsidR="00B125B0" w:rsidRPr="0080109A" w:rsidRDefault="00B125B0" w:rsidP="00B125B0">
      <w:pPr>
        <w:shd w:val="clear" w:color="auto" w:fill="FFFFFF"/>
        <w:spacing w:after="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</w:p>
    <w:p w:rsidR="00B125B0" w:rsidRPr="0080109A" w:rsidRDefault="00B125B0" w:rsidP="00B125B0">
      <w:pPr>
        <w:shd w:val="clear" w:color="auto" w:fill="FFFFFF"/>
        <w:spacing w:after="75" w:line="341" w:lineRule="atLeast"/>
        <w:outlineLvl w:val="3"/>
        <w:rPr>
          <w:rFonts w:ascii="Monotype Corsiva" w:eastAsia="Times New Roman" w:hAnsi="Monotype Corsiva" w:cs="Arial"/>
          <w:b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color w:val="7887A0"/>
          <w:sz w:val="32"/>
          <w:szCs w:val="32"/>
          <w:lang w:eastAsia="ru-RU"/>
        </w:rPr>
        <w:t xml:space="preserve">      </w:t>
      </w:r>
      <w:r w:rsidRPr="0080109A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>4.  Звукопроизношение:</w:t>
      </w:r>
    </w:p>
    <w:p w:rsidR="00B125B0" w:rsidRPr="0080109A" w:rsidRDefault="00B125B0" w:rsidP="00B125B0">
      <w:pPr>
        <w:numPr>
          <w:ilvl w:val="0"/>
          <w:numId w:val="3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Твёрдые согласные могут произноситься смягчённо («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лёзецька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» вместо «ложечка»)</w:t>
      </w:r>
    </w:p>
    <w:p w:rsidR="00B125B0" w:rsidRPr="0080109A" w:rsidRDefault="00B125B0" w:rsidP="00B125B0">
      <w:pPr>
        <w:numPr>
          <w:ilvl w:val="0"/>
          <w:numId w:val="3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Свистящие звуки – С</w:t>
      </w:r>
      <w:proofErr w:type="gram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,З</w:t>
      </w:r>
      <w:proofErr w:type="gram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,Ц - произносятся недостаточно чётко, пропускаются(«абака» вместо «собака»), заменяются: С=</w:t>
      </w:r>
      <w:proofErr w:type="gram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Ф(</w:t>
      </w:r>
      <w:proofErr w:type="spellStart"/>
      <w:proofErr w:type="gram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фобака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-собака), З=В(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вамок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-замок), Ц=Ф(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фыплёнок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-цыплёнок), С=Т(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тобака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-собака), З=Д(дамок-замок), Ц=Т(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тветок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-цветок).</w:t>
      </w:r>
    </w:p>
    <w:p w:rsidR="00B125B0" w:rsidRPr="0080109A" w:rsidRDefault="00B125B0" w:rsidP="00B125B0">
      <w:pPr>
        <w:numPr>
          <w:ilvl w:val="0"/>
          <w:numId w:val="3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Шипящие звуки – Ш</w:t>
      </w:r>
      <w:proofErr w:type="gram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,Ж</w:t>
      </w:r>
      <w:proofErr w:type="gram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,Щ – пропускаются(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апка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-шапка), заменяются: </w:t>
      </w:r>
      <w:proofErr w:type="gram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Ш</w:t>
      </w:r>
      <w:proofErr w:type="gram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=С,Ф(сапка, 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фапка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-шапка), Ж=З,В(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зук,вук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-жук), Ч=Ц,ТЬ(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оцки,отьки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-очки), Щ=СЬ,ТЬ(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сётка,тётка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-щётка)</w:t>
      </w:r>
    </w:p>
    <w:p w:rsidR="00B125B0" w:rsidRPr="0080109A" w:rsidRDefault="00B125B0" w:rsidP="00B125B0">
      <w:pPr>
        <w:numPr>
          <w:ilvl w:val="0"/>
          <w:numId w:val="3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Звуки Л и </w:t>
      </w:r>
      <w:proofErr w:type="gram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Р</w:t>
      </w:r>
      <w:proofErr w:type="gram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пропускаются(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ампа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-лампа, 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ука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-рука), заменяются на ЛЬ(люка-рука),на Й(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юка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-рука)</w:t>
      </w:r>
    </w:p>
    <w:p w:rsidR="00B125B0" w:rsidRPr="0080109A" w:rsidRDefault="00B125B0" w:rsidP="00B125B0">
      <w:pPr>
        <w:numPr>
          <w:ilvl w:val="0"/>
          <w:numId w:val="3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В словах из 4-5 слогов пропускают слоги, звуки, переставляют их (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тематура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=температура)</w:t>
      </w:r>
    </w:p>
    <w:p w:rsidR="00B125B0" w:rsidRPr="0080109A" w:rsidRDefault="00B125B0" w:rsidP="00B125B0">
      <w:pPr>
        <w:shd w:val="clear" w:color="auto" w:fill="FFFFFF"/>
        <w:spacing w:after="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</w:p>
    <w:p w:rsidR="00B125B0" w:rsidRPr="0080109A" w:rsidRDefault="00B125B0" w:rsidP="00B125B0">
      <w:pPr>
        <w:shd w:val="clear" w:color="auto" w:fill="FFFFFF"/>
        <w:spacing w:after="75" w:line="341" w:lineRule="atLeast"/>
        <w:outlineLvl w:val="3"/>
        <w:rPr>
          <w:rFonts w:ascii="Monotype Corsiva" w:eastAsia="Times New Roman" w:hAnsi="Monotype Corsiva" w:cs="Arial"/>
          <w:b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color w:val="7887A0"/>
          <w:sz w:val="32"/>
          <w:szCs w:val="32"/>
          <w:lang w:eastAsia="ru-RU"/>
        </w:rPr>
        <w:t xml:space="preserve">      </w:t>
      </w:r>
      <w:r w:rsidRPr="0080109A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>5.  Мелкая моторика:</w:t>
      </w:r>
    </w:p>
    <w:p w:rsidR="00B125B0" w:rsidRPr="0080109A" w:rsidRDefault="00B125B0" w:rsidP="00B125B0">
      <w:pPr>
        <w:numPr>
          <w:ilvl w:val="0"/>
          <w:numId w:val="4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Держит карандаш пальчиками</w:t>
      </w:r>
    </w:p>
    <w:p w:rsidR="00B125B0" w:rsidRPr="0080109A" w:rsidRDefault="00B125B0" w:rsidP="00B125B0">
      <w:pPr>
        <w:numPr>
          <w:ilvl w:val="0"/>
          <w:numId w:val="4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Копирует формы несколькими чертами</w:t>
      </w:r>
    </w:p>
    <w:p w:rsidR="00B125B0" w:rsidRPr="0080109A" w:rsidRDefault="00B125B0" w:rsidP="00B125B0">
      <w:pPr>
        <w:numPr>
          <w:ilvl w:val="0"/>
          <w:numId w:val="4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Собирает и строит постройки из кубиков</w:t>
      </w:r>
    </w:p>
    <w:p w:rsidR="00B125B0" w:rsidRPr="0080109A" w:rsidRDefault="00B125B0" w:rsidP="00B125B0">
      <w:pPr>
        <w:numPr>
          <w:ilvl w:val="0"/>
          <w:numId w:val="4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Обводит по контурам</w:t>
      </w:r>
    </w:p>
    <w:p w:rsidR="00B125B0" w:rsidRPr="0080109A" w:rsidRDefault="00B125B0" w:rsidP="00B125B0">
      <w:pPr>
        <w:numPr>
          <w:ilvl w:val="0"/>
          <w:numId w:val="4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Копирует крест, воспроизводит формы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color w:val="646464"/>
          <w:sz w:val="32"/>
          <w:szCs w:val="32"/>
          <w:lang w:eastAsia="ru-RU"/>
        </w:rPr>
        <w:t xml:space="preserve">   </w:t>
      </w: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Предлагаемые далее игрушки и игры могут быть использованы для развития у детей слухового внимания, правильного восприятия речи, учить детей соотносить звучащее слово с картинкой или предметом, внятно произносить слова различной структуры</w:t>
      </w:r>
      <w:proofErr w:type="gram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,</w:t>
      </w:r>
      <w:proofErr w:type="gram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отвечать на вопросы; громко и тихо воспроизводить звукоподражания.</w:t>
      </w:r>
    </w:p>
    <w:p w:rsidR="00B125B0" w:rsidRPr="0080109A" w:rsidRDefault="00B125B0" w:rsidP="00B125B0">
      <w:pPr>
        <w:shd w:val="clear" w:color="auto" w:fill="FFFFFF"/>
        <w:spacing w:after="75" w:line="293" w:lineRule="atLeast"/>
        <w:jc w:val="center"/>
        <w:outlineLvl w:val="4"/>
        <w:rPr>
          <w:rFonts w:ascii="Monotype Corsiva" w:eastAsia="Times New Roman" w:hAnsi="Monotype Corsiva" w:cs="Arial"/>
          <w:b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>Игрушки и игры для развития речи детей 3-4 лет:</w:t>
      </w:r>
    </w:p>
    <w:p w:rsidR="00B125B0" w:rsidRPr="0080109A" w:rsidRDefault="00B125B0" w:rsidP="00B125B0">
      <w:pPr>
        <w:numPr>
          <w:ilvl w:val="0"/>
          <w:numId w:val="5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  <w:t>Наборы игрушек (животных, птиц…)    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 для уточнения произношения в звукоподражаниях: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Му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-у-у, И-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го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го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, </w:t>
      </w:r>
      <w:proofErr w:type="spell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Бе</w:t>
      </w:r>
      <w:proofErr w:type="spell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-е-е, Мяу-мяу, </w:t>
      </w:r>
      <w:proofErr w:type="gram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Гав-гав</w:t>
      </w:r>
      <w:proofErr w:type="gram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и т.д.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(«Угадай, кто кричит?», «Большой - маленький» - произношение звукоподражаний голосом различной высоты, силы и тембра, например, как мяукает кошка, а как котёнок?);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 для организации сюжетно-ролевых игр («Зоопарк», «Ферма»)</w:t>
      </w:r>
    </w:p>
    <w:p w:rsidR="00B125B0" w:rsidRPr="0080109A" w:rsidRDefault="00B125B0" w:rsidP="00B125B0">
      <w:pPr>
        <w:numPr>
          <w:ilvl w:val="0"/>
          <w:numId w:val="6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  <w:t>Кубик</w:t>
      </w:r>
      <w:proofErr w:type="gramStart"/>
      <w:r w:rsidRPr="0080109A"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  <w:t>и–</w:t>
      </w:r>
      <w:proofErr w:type="gramEnd"/>
      <w:r w:rsidRPr="0080109A"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  <w:t xml:space="preserve"> развивают мышление, умение работать по образцу, зрительную память.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Родителям раздаются наборы кубиков, они собирают любое изображение.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lastRenderedPageBreak/>
        <w:t>- К изображённым на кубиках предметам можно задать ряд вопросов (вопросы адресуются родителям):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 Что это? Где растёт? Какого цвета? Какой формы?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Что из этого можно   приготовить?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 Кто это? Какие части тела у него есть? Где живёт?   Как зовут детёныша, его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 маму и папу?   Чем питается?</w:t>
      </w:r>
    </w:p>
    <w:p w:rsidR="00B125B0" w:rsidRPr="0080109A" w:rsidRDefault="00B125B0" w:rsidP="00B125B0">
      <w:pPr>
        <w:numPr>
          <w:ilvl w:val="0"/>
          <w:numId w:val="7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  <w:t>Пластилин и паста для лепки - развивают моторику, цветовое восприятие, воображение.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 Учите ребёнка катать шарики и колбаски, делать из них лепёшечки и колечки – игра «Угощение для Мишки</w:t>
      </w:r>
      <w:proofErr w:type="gram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»(</w:t>
      </w:r>
      <w:proofErr w:type="gram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шарики -   «ягодки», «яблочки», лепёшки – «печенье»); размазывание пластилина по основе и вдавливание в него зёрен гороха, фасоли, макарон, бусин в виде различных фигур и предметов.</w:t>
      </w:r>
    </w:p>
    <w:p w:rsidR="00B125B0" w:rsidRPr="0080109A" w:rsidRDefault="00B125B0" w:rsidP="00B125B0">
      <w:pPr>
        <w:numPr>
          <w:ilvl w:val="0"/>
          <w:numId w:val="8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  <w:t>Мягкие игрушки, игрушки, надевающиеся на руку (варежка) и на палец (пальчиковые игрушки):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   развивают моторику, интонацию голоса, звукоподражательные навыки.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   используются для проигрывания знакомых сказок.</w:t>
      </w:r>
    </w:p>
    <w:p w:rsidR="00B125B0" w:rsidRPr="0080109A" w:rsidRDefault="00B125B0" w:rsidP="00B125B0">
      <w:pPr>
        <w:numPr>
          <w:ilvl w:val="0"/>
          <w:numId w:val="9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  <w:t>Игрушечный телефон -</w:t>
      </w: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     разговоры по телефону (настоящему с бабушкой или игрушечному) способствуют развитию активной устной речи детей.</w:t>
      </w:r>
    </w:p>
    <w:p w:rsidR="00B125B0" w:rsidRPr="0080109A" w:rsidRDefault="00B125B0" w:rsidP="00B125B0">
      <w:pPr>
        <w:numPr>
          <w:ilvl w:val="0"/>
          <w:numId w:val="10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  <w:t>Звучащие игрушки -</w:t>
      </w: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погремушки, пищалки, игрушечные музыкальные инструменты: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 развивают слуховое внимание ребёнка, заставляют его прислушиваться к звукам.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 Игры: «Угадай, на чём играю?», «Что за звук?», «Угадай, что делаю?»</w:t>
      </w:r>
    </w:p>
    <w:p w:rsidR="00B125B0" w:rsidRPr="0080109A" w:rsidRDefault="00B125B0" w:rsidP="00B125B0">
      <w:pPr>
        <w:numPr>
          <w:ilvl w:val="0"/>
          <w:numId w:val="11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  <w:t xml:space="preserve">Мелкий конструктор, заводные игрушки, шнуровки, мозаика, </w:t>
      </w:r>
      <w:proofErr w:type="spellStart"/>
      <w:r w:rsidRPr="0080109A"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  <w:t>пазлы</w:t>
      </w:r>
      <w:proofErr w:type="spellEnd"/>
      <w:r w:rsidRPr="0080109A"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  <w:t>, наборы бижутерии для девочек -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 Развивают мелкую моторику, помогают формировать представление о «целом» и «части», развивают у ребёнка воображение, вырабатывают усидчивость.</w:t>
      </w:r>
    </w:p>
    <w:p w:rsidR="00B125B0" w:rsidRPr="0080109A" w:rsidRDefault="00B125B0" w:rsidP="00B125B0">
      <w:pPr>
        <w:numPr>
          <w:ilvl w:val="0"/>
          <w:numId w:val="11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</w:pPr>
      <w:proofErr w:type="gramStart"/>
      <w:r w:rsidRPr="0080109A"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  <w:t>Игрушки и предметы из различных материалов (деревянные, пластмассовые, меховые, тканевые, вязаные, металлические и т.д.)  </w:t>
      </w:r>
      <w:proofErr w:type="gramEnd"/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-   Обогащают словарный запас (активный и пассивный) словами-названиями предметов и их частей, признаков.</w:t>
      </w:r>
    </w:p>
    <w:p w:rsidR="00B125B0" w:rsidRPr="0080109A" w:rsidRDefault="00B125B0" w:rsidP="00B125B0">
      <w:pPr>
        <w:shd w:val="clear" w:color="auto" w:fill="FFFFFF"/>
        <w:spacing w:before="240" w:after="24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lastRenderedPageBreak/>
        <w:t>-   Игры: «Чудесный мешочек», «Узнай игрушку по описанию</w:t>
      </w:r>
      <w:proofErr w:type="gram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»(</w:t>
      </w:r>
      <w:proofErr w:type="gramEnd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"Это мягкая игрушка. Она серая. Хвостик короткий, а уши длинные. </w:t>
      </w:r>
      <w:proofErr w:type="gramStart"/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Любит морковку, прыгает ловко» - Зайчик), «Назови части целого» (кот - туловище, голова, лапы, когти, хвост, нос, уши, глаза, усы).</w:t>
      </w:r>
      <w:proofErr w:type="gramEnd"/>
    </w:p>
    <w:p w:rsidR="00B125B0" w:rsidRPr="0080109A" w:rsidRDefault="00B125B0" w:rsidP="00B125B0">
      <w:pPr>
        <w:numPr>
          <w:ilvl w:val="0"/>
          <w:numId w:val="12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b/>
          <w:i/>
          <w:sz w:val="32"/>
          <w:szCs w:val="32"/>
          <w:lang w:eastAsia="ru-RU"/>
        </w:rPr>
        <w:t>Детское лото и другие настольно-печатные игры - закрывая картинки на листе маленькими карточками, можно одновременно преследовать несколько дидактических целей.</w:t>
      </w: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</w:t>
      </w:r>
    </w:p>
    <w:p w:rsidR="00B125B0" w:rsidRPr="0080109A" w:rsidRDefault="00B125B0" w:rsidP="00B125B0">
      <w:pPr>
        <w:shd w:val="clear" w:color="auto" w:fill="FFFFFF"/>
        <w:spacing w:after="0" w:line="293" w:lineRule="atLeast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Итак, несколько способов использования детского лото для развития речи: логопед работает с родителями, предлагая им разные виды практических заданий:</w:t>
      </w:r>
    </w:p>
    <w:p w:rsidR="00B125B0" w:rsidRPr="0080109A" w:rsidRDefault="00B125B0" w:rsidP="00B125B0">
      <w:pPr>
        <w:numPr>
          <w:ilvl w:val="0"/>
          <w:numId w:val="13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Проговаривание названий картинок четко и внятно.</w:t>
      </w:r>
    </w:p>
    <w:p w:rsidR="00B125B0" w:rsidRPr="0080109A" w:rsidRDefault="00B125B0" w:rsidP="00B125B0">
      <w:pPr>
        <w:numPr>
          <w:ilvl w:val="0"/>
          <w:numId w:val="13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Когда картинка закрывается, отрабатывать окончания Родительного падежа: был мяч – нет мяча</w:t>
      </w:r>
    </w:p>
    <w:p w:rsidR="00B125B0" w:rsidRPr="0080109A" w:rsidRDefault="00B125B0" w:rsidP="00B125B0">
      <w:pPr>
        <w:numPr>
          <w:ilvl w:val="0"/>
          <w:numId w:val="13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Когда все картинки уже закрыты – вспомните их и назовите: развитие памяти</w:t>
      </w:r>
    </w:p>
    <w:p w:rsidR="00B125B0" w:rsidRPr="0080109A" w:rsidRDefault="00B125B0" w:rsidP="00B125B0">
      <w:pPr>
        <w:numPr>
          <w:ilvl w:val="0"/>
          <w:numId w:val="13"/>
        </w:numPr>
        <w:shd w:val="clear" w:color="auto" w:fill="FFFFFF"/>
        <w:spacing w:after="0" w:line="293" w:lineRule="atLeast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Назовите каждое слово на картинке ласково: мячик, белочка</w:t>
      </w:r>
    </w:p>
    <w:p w:rsidR="00B125B0" w:rsidRPr="0080109A" w:rsidRDefault="00B125B0" w:rsidP="00B125B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Назови два-три действия, связанных с картинкой: прыгает, скачет, катится</w:t>
      </w:r>
    </w:p>
    <w:p w:rsidR="00B125B0" w:rsidRPr="0080109A" w:rsidRDefault="00B125B0" w:rsidP="00B125B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80109A">
        <w:rPr>
          <w:rFonts w:ascii="Monotype Corsiva" w:eastAsia="Times New Roman" w:hAnsi="Monotype Corsiva" w:cs="Arial"/>
          <w:sz w:val="32"/>
          <w:szCs w:val="32"/>
          <w:lang w:eastAsia="ru-RU"/>
        </w:rPr>
        <w:t>Назовите 2-3 признака предмета, изображенного на картинке: круглый, красный, резиновый.</w:t>
      </w:r>
    </w:p>
    <w:p w:rsidR="006C66BE" w:rsidRPr="0080109A" w:rsidRDefault="006C66BE">
      <w:pPr>
        <w:rPr>
          <w:rFonts w:ascii="Monotype Corsiva" w:hAnsi="Monotype Corsiva"/>
          <w:sz w:val="32"/>
          <w:szCs w:val="32"/>
        </w:rPr>
      </w:pPr>
    </w:p>
    <w:sectPr w:rsidR="006C66BE" w:rsidRPr="0080109A" w:rsidSect="00B125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C1F"/>
    <w:multiLevelType w:val="hybridMultilevel"/>
    <w:tmpl w:val="4674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1FB5"/>
    <w:multiLevelType w:val="multilevel"/>
    <w:tmpl w:val="2344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3CB5"/>
    <w:multiLevelType w:val="multilevel"/>
    <w:tmpl w:val="3EA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51DAD"/>
    <w:multiLevelType w:val="multilevel"/>
    <w:tmpl w:val="68A0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12C23"/>
    <w:multiLevelType w:val="hybridMultilevel"/>
    <w:tmpl w:val="D976FBDA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32E65B1A"/>
    <w:multiLevelType w:val="multilevel"/>
    <w:tmpl w:val="7C38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F803A3"/>
    <w:multiLevelType w:val="multilevel"/>
    <w:tmpl w:val="2D6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C24ED"/>
    <w:multiLevelType w:val="multilevel"/>
    <w:tmpl w:val="978A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05068"/>
    <w:multiLevelType w:val="multilevel"/>
    <w:tmpl w:val="C8FA9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609DE"/>
    <w:multiLevelType w:val="multilevel"/>
    <w:tmpl w:val="6EC8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F5808"/>
    <w:multiLevelType w:val="multilevel"/>
    <w:tmpl w:val="D180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E7904"/>
    <w:multiLevelType w:val="multilevel"/>
    <w:tmpl w:val="E55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72E49"/>
    <w:multiLevelType w:val="multilevel"/>
    <w:tmpl w:val="D3EE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46B8D"/>
    <w:multiLevelType w:val="multilevel"/>
    <w:tmpl w:val="841A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D31C2"/>
    <w:multiLevelType w:val="multilevel"/>
    <w:tmpl w:val="237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D69F8"/>
    <w:multiLevelType w:val="multilevel"/>
    <w:tmpl w:val="2B38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5"/>
  </w:num>
  <w:num w:numId="5">
    <w:abstractNumId w:val="2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32"/>
    <w:rsid w:val="00004A32"/>
    <w:rsid w:val="006C66BE"/>
    <w:rsid w:val="0080109A"/>
    <w:rsid w:val="00B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5460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</cp:lastModifiedBy>
  <cp:revision>3</cp:revision>
  <dcterms:created xsi:type="dcterms:W3CDTF">2014-12-09T18:27:00Z</dcterms:created>
  <dcterms:modified xsi:type="dcterms:W3CDTF">2017-07-10T17:45:00Z</dcterms:modified>
</cp:coreProperties>
</file>